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Franklin First UMC,</w:t>
      </w:r>
    </w:p>
    <w:p w14:paraId="00000002" w14:textId="77777777"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I wanted to share a few important decisions our Church Council has made over the spring.</w:t>
      </w:r>
    </w:p>
    <w:p w14:paraId="00000003" w14:textId="77777777"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As you likely have heard, some United Methodist Churches are electing to leave the denomination, primarily over debate related to matters of human sexuality.</w:t>
      </w:r>
    </w:p>
    <w:p w14:paraId="00000004" w14:textId="77777777"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you should know that, at present, and, at least until May of 2024, the United Methodist Church rules will not allow a United Methodist pastor to perform a same-gender wedding or an avowed, practicing homosexual person to be ordained. </w:t>
      </w:r>
    </w:p>
    <w:p w14:paraId="00000005" w14:textId="77777777"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Book of Discipline states that “The United Methodist Church does not condone the practice of homosexuality and considers the practice incompatible with Christian teaching.” This has been the United Methodist position since 1972. </w:t>
      </w:r>
    </w:p>
    <w:p w14:paraId="00000006" w14:textId="77777777"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 1972 there has been increasing concern that these rules conflict with other statements, also in our Book of Discipline, that profess all persons are of sacred worth and created in God’s image. The Discipline says that United Methodist Churches are to “live together in Christian community, welcoming, forgiving, and loving one another, as Christ has loved and accepted us. We implore,” (it uses that word), "We implore families and churches not to reject or condemn lesbian or gay members and friends. We commit ourselves to be in ministry for and with all persons.”</w:t>
      </w:r>
      <w:proofErr w:type="gramStart"/>
      <w:r w:rsidRPr="00C64EB4">
        <w:rPr>
          <w:rFonts w:ascii="Times New Roman" w:eastAsia="Times New Roman" w:hAnsi="Times New Roman" w:cs="Times New Roman"/>
          <w:sz w:val="24"/>
          <w:szCs w:val="24"/>
          <w:vertAlign w:val="superscript"/>
        </w:rPr>
        <w:t>1</w:t>
      </w:r>
      <w:proofErr w:type="gramEnd"/>
    </w:p>
    <w:p w14:paraId="00000007" w14:textId="1D4B3EA0"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recent years, some churches and pastors have chosen to disregard the prohibitions regarding weddings and ordination, while others have asked for greater penalties for those that do. For some, the disagreement has been </w:t>
      </w:r>
      <w:proofErr w:type="gramStart"/>
      <w:r>
        <w:rPr>
          <w:rFonts w:ascii="Times New Roman" w:eastAsia="Times New Roman" w:hAnsi="Times New Roman" w:cs="Times New Roman"/>
          <w:sz w:val="24"/>
          <w:szCs w:val="24"/>
        </w:rPr>
        <w:t>frustrating</w:t>
      </w:r>
      <w:proofErr w:type="gramEnd"/>
      <w:r>
        <w:rPr>
          <w:rFonts w:ascii="Times New Roman" w:eastAsia="Times New Roman" w:hAnsi="Times New Roman" w:cs="Times New Roman"/>
          <w:sz w:val="24"/>
          <w:szCs w:val="24"/>
        </w:rPr>
        <w:t xml:space="preserve"> and they have felt led to leave. For others, there has been a commitment to be part of a denomination that has room for differences of opinion on this matter while remaining united in their love for Jesus, their desire to follow </w:t>
      </w:r>
      <w:r w:rsidR="00DF47AA">
        <w:rPr>
          <w:rFonts w:ascii="Times New Roman" w:eastAsia="Times New Roman" w:hAnsi="Times New Roman" w:cs="Times New Roman"/>
          <w:sz w:val="24"/>
          <w:szCs w:val="24"/>
        </w:rPr>
        <w:t>H</w:t>
      </w:r>
      <w:r>
        <w:rPr>
          <w:rFonts w:ascii="Times New Roman" w:eastAsia="Times New Roman" w:hAnsi="Times New Roman" w:cs="Times New Roman"/>
          <w:sz w:val="24"/>
          <w:szCs w:val="24"/>
        </w:rPr>
        <w:t>im and to help others become disciples of His.</w:t>
      </w:r>
    </w:p>
    <w:p w14:paraId="00000008" w14:textId="77777777"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2019 a pathway that made it easier to disaffiliate from the United Methodist Church was adopted.  For the first time in Methodist history, churches could buy their property from the denomination. Not anticipating a global pandemic would postpone the 2020 General Conference, a provision was included that would close the window to leave by the end of 2023.  Also included was discretion to allow Annual Conference’s Boards of Trustees to establish requirements for their particular Conferences. </w:t>
      </w:r>
    </w:p>
    <w:p w14:paraId="00000009" w14:textId="77777777" w:rsidR="00E55833" w:rsidRDefault="0029740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Discernment Process Explanation:</w:t>
      </w:r>
    </w:p>
    <w:p w14:paraId="0000000A" w14:textId="2174FC60"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process, which must be initiated by the Church Council, requires a minimum of 30 days of prayer and discernment, during which the church property must be </w:t>
      </w:r>
      <w:proofErr w:type="gramStart"/>
      <w:r>
        <w:rPr>
          <w:rFonts w:ascii="Times New Roman" w:eastAsia="Times New Roman" w:hAnsi="Times New Roman" w:cs="Times New Roman"/>
          <w:sz w:val="24"/>
          <w:szCs w:val="24"/>
        </w:rPr>
        <w:t>appraised</w:t>
      </w:r>
      <w:proofErr w:type="gramEnd"/>
      <w:r>
        <w:rPr>
          <w:rFonts w:ascii="Times New Roman" w:eastAsia="Times New Roman" w:hAnsi="Times New Roman" w:cs="Times New Roman"/>
          <w:sz w:val="24"/>
          <w:szCs w:val="24"/>
        </w:rPr>
        <w:t xml:space="preserve"> and other financial obligations clarified. After the 30 days, a Church Meeting would be called to announce the anticipated financial cost of leaving the denomination and any other findings of how that decision would affect the local church. Then a vote would be cast, requiring two-thirds to vote in favor of closing as a United Methodist Church. All of this would have need</w:t>
      </w:r>
      <w:r w:rsidR="00DF47AA">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be accomplished by March 1st of this year.  </w:t>
      </w:r>
    </w:p>
    <w:p w14:paraId="0000000B" w14:textId="497916A9"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Our Council made the decision not to enter into this conversation on disaffiliation at this time, but to focus on the ministry and work that we’ve been called to undertake. </w:t>
      </w:r>
    </w:p>
    <w:p w14:paraId="0000000C" w14:textId="69F358FC"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Western North Carolina Annual Conference had a Called Annual Conference on May 6, 2023. At this conference, 192 churches were approved for </w:t>
      </w:r>
      <w:r w:rsidR="00C64EB4">
        <w:rPr>
          <w:rFonts w:ascii="Times New Roman" w:eastAsia="Times New Roman" w:hAnsi="Times New Roman" w:cs="Times New Roman"/>
          <w:sz w:val="24"/>
          <w:szCs w:val="24"/>
        </w:rPr>
        <w:t>disaffiliation</w:t>
      </w:r>
      <w:r>
        <w:rPr>
          <w:rFonts w:ascii="Times New Roman" w:eastAsia="Times New Roman" w:hAnsi="Times New Roman" w:cs="Times New Roman"/>
          <w:sz w:val="24"/>
          <w:szCs w:val="24"/>
        </w:rPr>
        <w:t xml:space="preserve"> from the Annual Conference and the United Methodist Church. If you would like to read more information about this conference: </w:t>
      </w:r>
      <w:hyperlink r:id="rId5">
        <w:r>
          <w:rPr>
            <w:rFonts w:ascii="Times New Roman" w:eastAsia="Times New Roman" w:hAnsi="Times New Roman" w:cs="Times New Roman"/>
            <w:color w:val="1155CC"/>
            <w:sz w:val="24"/>
            <w:szCs w:val="24"/>
            <w:u w:val="single"/>
          </w:rPr>
          <w:t>Western North Carolina Conference of The United Methodist Church Releases Preliminary Results of Disaffiliation Vote, 192 Churches Approved for Disaffiliation (wnccumc.org)</w:t>
        </w:r>
      </w:hyperlink>
    </w:p>
    <w:p w14:paraId="0000000D" w14:textId="4D79E087"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General Conference will be April 23 - May 3, </w:t>
      </w:r>
      <w:proofErr w:type="gramStart"/>
      <w:r>
        <w:rPr>
          <w:rFonts w:ascii="Times New Roman" w:eastAsia="Times New Roman" w:hAnsi="Times New Roman" w:cs="Times New Roman"/>
          <w:sz w:val="24"/>
          <w:szCs w:val="24"/>
        </w:rPr>
        <w:t>2024</w:t>
      </w:r>
      <w:proofErr w:type="gramEnd"/>
      <w:r>
        <w:rPr>
          <w:rFonts w:ascii="Times New Roman" w:eastAsia="Times New Roman" w:hAnsi="Times New Roman" w:cs="Times New Roman"/>
          <w:sz w:val="24"/>
          <w:szCs w:val="24"/>
        </w:rPr>
        <w:t xml:space="preserve"> in Charlotte, NC. We do not know the outcome </w:t>
      </w:r>
      <w:proofErr w:type="gramStart"/>
      <w:r>
        <w:rPr>
          <w:rFonts w:ascii="Times New Roman" w:eastAsia="Times New Roman" w:hAnsi="Times New Roman" w:cs="Times New Roman"/>
          <w:sz w:val="24"/>
          <w:szCs w:val="24"/>
        </w:rPr>
        <w:t>of how</w:t>
      </w:r>
      <w:proofErr w:type="gramEnd"/>
      <w:r>
        <w:rPr>
          <w:rFonts w:ascii="Times New Roman" w:eastAsia="Times New Roman" w:hAnsi="Times New Roman" w:cs="Times New Roman"/>
          <w:sz w:val="24"/>
          <w:szCs w:val="24"/>
        </w:rPr>
        <w:t xml:space="preserve"> this conference will impact our Book of Discipline. But in this interim time, our church council has also voted to become a Lighthouse Congregation, a place which serves those who may have lost their church homes through disaffiliation or closure.  This designation allows us to learn more before making historic decisions related to our future as a United Methodist Church. This will also allow us to remain focused on our mission - making disciples of Jesus Christ. We will continue to be a church that seeks to know, serve, and share Jesus Christ and that will receive the majority of our attention. If you would like to learn more, visit: </w:t>
      </w:r>
      <w:hyperlink r:id="rId6">
        <w:r>
          <w:rPr>
            <w:rFonts w:ascii="Times New Roman" w:eastAsia="Times New Roman" w:hAnsi="Times New Roman" w:cs="Times New Roman"/>
            <w:color w:val="1155CC"/>
            <w:sz w:val="24"/>
            <w:szCs w:val="24"/>
            <w:u w:val="single"/>
          </w:rPr>
          <w:t>Lighthouse Congregations | The United Methodist Collective of North Carolina (nccumc.org)</w:t>
        </w:r>
      </w:hyperlink>
      <w:r>
        <w:rPr>
          <w:rFonts w:ascii="Times New Roman" w:eastAsia="Times New Roman" w:hAnsi="Times New Roman" w:cs="Times New Roman"/>
          <w:sz w:val="24"/>
          <w:szCs w:val="24"/>
        </w:rPr>
        <w:t> </w:t>
      </w:r>
    </w:p>
    <w:p w14:paraId="0000000E" w14:textId="77777777"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would like to learn more about the Annual Conference’s Discernment Process, visit </w:t>
      </w:r>
      <w:hyperlink r:id="rId7">
        <w:r>
          <w:rPr>
            <w:rFonts w:ascii="Times New Roman" w:eastAsia="Times New Roman" w:hAnsi="Times New Roman" w:cs="Times New Roman"/>
            <w:color w:val="1155CC"/>
            <w:sz w:val="24"/>
            <w:szCs w:val="24"/>
            <w:u w:val="single"/>
          </w:rPr>
          <w:t>Disaffiliation Process and Information (wnccumc.org)</w:t>
        </w:r>
      </w:hyperlink>
      <w:r>
        <w:rPr>
          <w:rFonts w:ascii="Times New Roman" w:eastAsia="Times New Roman" w:hAnsi="Times New Roman" w:cs="Times New Roman"/>
          <w:sz w:val="24"/>
          <w:szCs w:val="24"/>
        </w:rPr>
        <w:t>.</w:t>
      </w:r>
    </w:p>
    <w:p w14:paraId="0000000F" w14:textId="77777777" w:rsidR="00E55833" w:rsidRDefault="00E55833">
      <w:pPr>
        <w:rPr>
          <w:rFonts w:ascii="Times New Roman" w:eastAsia="Times New Roman" w:hAnsi="Times New Roman" w:cs="Times New Roman"/>
          <w:sz w:val="24"/>
          <w:szCs w:val="24"/>
        </w:rPr>
      </w:pPr>
    </w:p>
    <w:p w14:paraId="00000010" w14:textId="77777777"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want to watch a series of videos Pastor Adam Hamilton shared about his perspective on the United Methodist Church and how he perceives some of the concerns that have been alleged against our denomination, visit </w:t>
      </w:r>
      <w:hyperlink r:id="rId8">
        <w:r>
          <w:rPr>
            <w:rFonts w:ascii="Times New Roman" w:eastAsia="Times New Roman" w:hAnsi="Times New Roman" w:cs="Times New Roman"/>
            <w:color w:val="1155CC"/>
            <w:sz w:val="24"/>
            <w:szCs w:val="24"/>
            <w:u w:val="single"/>
          </w:rPr>
          <w:t>proudtobeumc.com</w:t>
        </w:r>
      </w:hyperlink>
      <w:r>
        <w:rPr>
          <w:rFonts w:ascii="Times New Roman" w:eastAsia="Times New Roman" w:hAnsi="Times New Roman" w:cs="Times New Roman"/>
          <w:sz w:val="24"/>
          <w:szCs w:val="24"/>
        </w:rPr>
        <w:t>.</w:t>
      </w:r>
    </w:p>
    <w:p w14:paraId="00000011" w14:textId="77777777"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12" w14:textId="77777777"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certainly proud of our legacy as a United Methodist Church. You, First United Methodist Church Franklin, are faithful to love God and your neighbor. You continue to worship, grow, and serve. By God’s grace, we will work through this together, knowing, growing in, and sharing Jesus our Lord.</w:t>
      </w:r>
    </w:p>
    <w:p w14:paraId="00000013" w14:textId="77777777"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14" w14:textId="77777777"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In Christ,</w:t>
      </w:r>
    </w:p>
    <w:p w14:paraId="00000015" w14:textId="77777777" w:rsidR="00E55833" w:rsidRDefault="00297407">
      <w:pPr>
        <w:rPr>
          <w:rFonts w:ascii="Times New Roman" w:eastAsia="Times New Roman" w:hAnsi="Times New Roman" w:cs="Times New Roman"/>
          <w:sz w:val="24"/>
          <w:szCs w:val="24"/>
        </w:rPr>
      </w:pPr>
      <w:r>
        <w:rPr>
          <w:rFonts w:ascii="Times New Roman" w:eastAsia="Times New Roman" w:hAnsi="Times New Roman" w:cs="Times New Roman"/>
          <w:sz w:val="24"/>
          <w:szCs w:val="24"/>
        </w:rPr>
        <w:t>Church Council, First United Methodist Church Franklin</w:t>
      </w:r>
    </w:p>
    <w:p w14:paraId="00000016" w14:textId="77777777" w:rsidR="00E55833" w:rsidRDefault="00E55833">
      <w:pPr>
        <w:rPr>
          <w:rFonts w:ascii="Times New Roman" w:eastAsia="Times New Roman" w:hAnsi="Times New Roman" w:cs="Times New Roman"/>
          <w:sz w:val="24"/>
          <w:szCs w:val="24"/>
        </w:rPr>
      </w:pPr>
    </w:p>
    <w:p w14:paraId="00000017" w14:textId="77777777" w:rsidR="00E55833" w:rsidRDefault="00E55833">
      <w:pPr>
        <w:rPr>
          <w:rFonts w:ascii="Times New Roman" w:eastAsia="Times New Roman" w:hAnsi="Times New Roman" w:cs="Times New Roman"/>
          <w:sz w:val="24"/>
          <w:szCs w:val="24"/>
        </w:rPr>
      </w:pPr>
    </w:p>
    <w:p w14:paraId="00000018" w14:textId="77777777" w:rsidR="00E55833" w:rsidRDefault="00297407">
      <w:pPr>
        <w:rPr>
          <w:rFonts w:ascii="Times New Roman" w:eastAsia="Times New Roman" w:hAnsi="Times New Roman" w:cs="Times New Roman"/>
          <w:sz w:val="24"/>
          <w:szCs w:val="24"/>
        </w:rPr>
      </w:pPr>
      <w:r w:rsidRPr="00C64EB4">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2016 Book of Discipline, paragraph 161.G, page 113.</w:t>
      </w:r>
    </w:p>
    <w:sectPr w:rsidR="00E558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33"/>
    <w:rsid w:val="00297407"/>
    <w:rsid w:val="00C64EB4"/>
    <w:rsid w:val="00DF47AA"/>
    <w:rsid w:val="00E5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FEE7"/>
  <w15:docId w15:val="{80701986-7138-4110-8588-95B4F56B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1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CA0F17"/>
    <w:rPr>
      <w:sz w:val="16"/>
      <w:szCs w:val="16"/>
    </w:rPr>
  </w:style>
  <w:style w:type="paragraph" w:styleId="CommentText">
    <w:name w:val="annotation text"/>
    <w:basedOn w:val="Normal"/>
    <w:link w:val="CommentTextChar"/>
    <w:uiPriority w:val="99"/>
    <w:unhideWhenUsed/>
    <w:rsid w:val="00CA0F17"/>
    <w:pPr>
      <w:spacing w:line="240" w:lineRule="auto"/>
    </w:pPr>
    <w:rPr>
      <w:sz w:val="20"/>
      <w:szCs w:val="20"/>
    </w:rPr>
  </w:style>
  <w:style w:type="character" w:customStyle="1" w:styleId="CommentTextChar">
    <w:name w:val="Comment Text Char"/>
    <w:basedOn w:val="DefaultParagraphFont"/>
    <w:link w:val="CommentText"/>
    <w:uiPriority w:val="99"/>
    <w:rsid w:val="00CA0F17"/>
    <w:rPr>
      <w:sz w:val="20"/>
      <w:szCs w:val="20"/>
    </w:rPr>
  </w:style>
  <w:style w:type="paragraph" w:styleId="CommentSubject">
    <w:name w:val="annotation subject"/>
    <w:basedOn w:val="CommentText"/>
    <w:next w:val="CommentText"/>
    <w:link w:val="CommentSubjectChar"/>
    <w:uiPriority w:val="99"/>
    <w:semiHidden/>
    <w:unhideWhenUsed/>
    <w:rsid w:val="00CA0F17"/>
    <w:rPr>
      <w:b/>
      <w:bCs/>
    </w:rPr>
  </w:style>
  <w:style w:type="character" w:customStyle="1" w:styleId="CommentSubjectChar">
    <w:name w:val="Comment Subject Char"/>
    <w:basedOn w:val="CommentTextChar"/>
    <w:link w:val="CommentSubject"/>
    <w:uiPriority w:val="99"/>
    <w:semiHidden/>
    <w:rsid w:val="00CA0F17"/>
    <w:rPr>
      <w:b/>
      <w:bCs/>
      <w:sz w:val="20"/>
      <w:szCs w:val="20"/>
    </w:rPr>
  </w:style>
  <w:style w:type="paragraph" w:styleId="Revision">
    <w:name w:val="Revision"/>
    <w:hidden/>
    <w:uiPriority w:val="99"/>
    <w:semiHidden/>
    <w:rsid w:val="00CA0F17"/>
    <w:pPr>
      <w:spacing w:after="0" w:line="240" w:lineRule="auto"/>
    </w:pPr>
  </w:style>
  <w:style w:type="character" w:styleId="Hyperlink">
    <w:name w:val="Hyperlink"/>
    <w:basedOn w:val="DefaultParagraphFont"/>
    <w:uiPriority w:val="99"/>
    <w:semiHidden/>
    <w:unhideWhenUsed/>
    <w:rsid w:val="00CA0F17"/>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v91kd86ae1TWE8srFIeCBli33Q==">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1274</Words>
  <Characters>4080</Characters>
  <Application>Microsoft Office Word</Application>
  <DocSecurity>4</DocSecurity>
  <Lines>2040</Lines>
  <Paragraphs>1338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Laseter, Stephanie -FS</dc:creator>
  <cp:lastModifiedBy>Vicki Lawrence</cp:lastModifiedBy>
  <cp:revision>2</cp:revision>
  <dcterms:created xsi:type="dcterms:W3CDTF">2023-06-22T15:40:00Z</dcterms:created>
  <dcterms:modified xsi:type="dcterms:W3CDTF">2023-06-22T15:40:00Z</dcterms:modified>
</cp:coreProperties>
</file>